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农资仓库物业管理方案范文</w:t>
      </w:r>
    </w:p>
    <w:p>
      <w:pPr>
        <w:rPr>
          <w:rFonts w:hint="eastAsia"/>
        </w:rPr>
      </w:pPr>
      <w:r>
        <w:rPr>
          <w:rFonts w:hint="eastAsia"/>
        </w:rPr>
        <w:t>背景介绍</w:t>
      </w:r>
    </w:p>
    <w:p>
      <w:pPr>
        <w:rPr>
          <w:rFonts w:hint="eastAsia"/>
        </w:rPr>
      </w:pPr>
      <w:r>
        <w:rPr>
          <w:rFonts w:hint="eastAsia"/>
        </w:rPr>
        <w:t>随着农业现代化的推进，农资仓库成为了农民生产中不可或缺的一环，同时随 之而来的是对仓库物业管理的需求。本文旨在提供一份农资仓库物业管理方案范文， 以便物业管理机构参考和借鉴。</w:t>
      </w:r>
    </w:p>
    <w:p>
      <w:pPr>
        <w:rPr>
          <w:rFonts w:hint="eastAsia"/>
        </w:rPr>
      </w:pPr>
      <w:r>
        <w:rPr>
          <w:rFonts w:hint="eastAsia"/>
        </w:rPr>
        <w:t>方案内容</w:t>
      </w:r>
    </w:p>
    <w:p>
      <w:pPr>
        <w:rPr>
          <w:rFonts w:hint="eastAsia"/>
        </w:rPr>
      </w:pPr>
      <w:r>
        <w:rPr>
          <w:rFonts w:hint="eastAsia"/>
        </w:rPr>
        <w:t>仓库档案管理</w:t>
      </w:r>
    </w:p>
    <w:p>
      <w:pPr>
        <w:rPr>
          <w:rFonts w:hint="eastAsia"/>
        </w:rPr>
      </w:pPr>
      <w:r>
        <w:rPr>
          <w:rFonts w:hint="eastAsia"/>
        </w:rPr>
        <w:t>1.建立健全农资仓库档案管理体系，对每一批次的农资原材料建立档案，确保 信息准确无误。</w:t>
      </w:r>
    </w:p>
    <w:p>
      <w:pPr>
        <w:rPr>
          <w:rFonts w:hint="eastAsia"/>
        </w:rPr>
      </w:pPr>
      <w:r>
        <w:rPr>
          <w:rFonts w:hint="eastAsia"/>
        </w:rPr>
        <w:t>2.在档案管理中心建立档案室，将仓库档案进行分类整理，便于查找和管理。</w:t>
      </w:r>
    </w:p>
    <w:p>
      <w:pPr>
        <w:rPr>
          <w:rFonts w:hint="eastAsia"/>
        </w:rPr>
      </w:pPr>
      <w:r>
        <w:rPr>
          <w:rFonts w:hint="eastAsia"/>
        </w:rPr>
        <w:t>入库管理</w:t>
      </w:r>
    </w:p>
    <w:p>
      <w:pPr>
        <w:rPr>
          <w:rFonts w:hint="eastAsia"/>
        </w:rPr>
      </w:pPr>
      <w:r>
        <w:rPr>
          <w:rFonts w:hint="eastAsia"/>
        </w:rPr>
        <w:t>1.建立健全入库管理制度，对每一批次农资原材料进行检验、鉴定，确保原材 料的质量安全和严格控制货物流向。</w:t>
      </w:r>
    </w:p>
    <w:p>
      <w:pPr>
        <w:rPr>
          <w:rFonts w:hint="eastAsia"/>
        </w:rPr>
      </w:pPr>
      <w:r>
        <w:rPr>
          <w:rFonts w:hint="eastAsia"/>
        </w:rPr>
        <w:t>2.根据入库需求制定入库计划，进行计划性管理，避免货物拥堵和物流难题。</w:t>
      </w:r>
    </w:p>
    <w:p>
      <w:pPr>
        <w:rPr>
          <w:rFonts w:hint="eastAsia"/>
        </w:rPr>
      </w:pPr>
      <w:r>
        <w:rPr>
          <w:rFonts w:hint="eastAsia"/>
        </w:rPr>
        <w:t>出库管理</w:t>
      </w:r>
    </w:p>
    <w:p>
      <w:pPr>
        <w:rPr>
          <w:rFonts w:hint="eastAsia"/>
        </w:rPr>
      </w:pPr>
      <w:r>
        <w:rPr>
          <w:rFonts w:hint="eastAsia"/>
        </w:rPr>
        <w:t>1.建立健全出库管理制度，确保仓库货物出库的合理性和规范性。 2.在出库前，严格审核手续，进行货物鉴定，确保出库货物的质量和数量安全。</w:t>
      </w:r>
    </w:p>
    <w:p>
      <w:pPr>
        <w:rPr>
          <w:rFonts w:hint="eastAsia"/>
        </w:rPr>
      </w:pPr>
      <w:r>
        <w:rPr>
          <w:rFonts w:hint="eastAsia"/>
        </w:rPr>
        <w:t>库存管理</w:t>
      </w:r>
    </w:p>
    <w:p>
      <w:pPr>
        <w:rPr>
          <w:rFonts w:hint="eastAsia"/>
        </w:rPr>
      </w:pPr>
      <w:r>
        <w:rPr>
          <w:rFonts w:hint="eastAsia"/>
        </w:rPr>
        <w:t>1.建立健全库存管理体系，确保仓库库存数据的及时更新和准确无误。 2.建立库存盘点规定，进行库存盘点，确保仓库财产安全。</w:t>
      </w:r>
    </w:p>
    <w:p>
      <w:pPr>
        <w:rPr>
          <w:rFonts w:hint="eastAsia"/>
        </w:rPr>
      </w:pPr>
      <w:r>
        <w:rPr>
          <w:rFonts w:hint="eastAsia"/>
        </w:rPr>
        <w:t>安全管理</w:t>
      </w:r>
    </w:p>
    <w:p>
      <w:pPr>
        <w:rPr>
          <w:rFonts w:hint="eastAsia"/>
        </w:rPr>
      </w:pPr>
      <w:r>
        <w:rPr>
          <w:rFonts w:hint="eastAsia"/>
        </w:rPr>
        <w:t>1.建立健全安全管理体系，确保仓库物资的安全保卫和安全运输。 2.在保障安全的前提下，规范员工对于仓库设备的使用，避免设备损坏或人员 伤害等问题。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结论</w:t>
      </w:r>
    </w:p>
    <w:p>
      <w:pPr>
        <w:rPr>
          <w:rFonts w:hint="eastAsia"/>
        </w:rPr>
      </w:pPr>
      <w:r>
        <w:rPr>
          <w:rFonts w:hint="eastAsia"/>
        </w:rPr>
        <w:t>综上所述，农资仓库物业管理方案的制定对于农业现代化起着至关重要的作用。 通过建立健全的管理机制和规范管理流程，可以提高仓库物业管理水平和效率，为 农业生产提供更加完善的保障。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770719B0"/>
    <w:rsid w:val="7707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619</Words>
  <Characters>757</Characters>
  <Lines>0</Lines>
  <Paragraphs>0</Paragraphs>
  <TotalTime>0</TotalTime>
  <ScaleCrop>false</ScaleCrop>
  <LinksUpToDate>false</LinksUpToDate>
  <CharactersWithSpaces>767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2023-08-22T17:58:00Z</dcterms:created>
  <dc:creator>11304</dc:creator>
  <cp:lastModifiedBy>11304</cp:lastModifiedBy>
  <dcterms:modified xsi:type="dcterms:W3CDTF">2023-08-22T17:58:38Z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C953165CC9934125B9F8B8D52B6E177C_11</vt:lpwstr>
  </property>
</Properties>
</file>